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EBC2" w14:textId="35EDD5F3" w:rsidR="008215B2" w:rsidRDefault="008215B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0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CA0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przetwarzaniu danych kandydat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ów </w:t>
      </w:r>
    </w:p>
    <w:p w14:paraId="21EA2AB4" w14:textId="77777777" w:rsidR="008215B2" w:rsidRDefault="008215B2" w:rsidP="008215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6A1737" w14:textId="77777777" w:rsidR="008215B2" w:rsidRDefault="008215B2" w:rsidP="008215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informuję, iż:</w:t>
      </w:r>
    </w:p>
    <w:p w14:paraId="75F4C94A" w14:textId="78695689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Fundacja Czerwone Noski Klown w Szpitalu z siedzibą przy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Pl. Konstytucji 5/40, 00-657</w:t>
      </w: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Warszawa, REGON 146249143.</w:t>
      </w:r>
    </w:p>
    <w:p w14:paraId="07035090" w14:textId="5176C570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inspektorem ochrony danych można się skontaktować pod numerem telefonu 888050176 lub mailowo: </w:t>
      </w:r>
      <w:hyperlink r:id="rId5" w:history="1">
        <w:r w:rsidRPr="008A06B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daneosobowe@czerwonenoski.pl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F26A61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w celu rekrutacji na podstawie art. 6 ust. 1 lit. a RODO w zakresie danych dobrowolnie podanych, a także na podstawie art. 6 ust. 1 lit. b RODO w zakresie danych obowiązkowych wynikających z art. 221 Kodeksu pracy. </w:t>
      </w:r>
    </w:p>
    <w:p w14:paraId="59445EA6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Odbiorcą Pani/Pana danych osobowych będą podmioty upoważnione do przetwarzania na podstawie umowy powierzenia danych w w/w celu (np. podmioty świadczące na naszą rzecz usługi informatyczne i księgowe, itp.) oraz mogą być przekazywane podmiotom upoważnionym na podstawie przepisów prawa.</w:t>
      </w:r>
    </w:p>
    <w:p w14:paraId="2E3E1CA8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nie będą przekazywane do państwa trzeciego/organizacji międzynarodowej.</w:t>
      </w:r>
    </w:p>
    <w:p w14:paraId="68A20A36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przechowywane do czasu odwołania zgody, zakończenia rekrutacji bądź na podstawie przepisów archiwizacyjnych.</w:t>
      </w:r>
    </w:p>
    <w:p w14:paraId="4A594C3E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6EEE6230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wniesienia sprzeciwu przeciw przetwarzaniu danych na podstawie art. 21 ust. 4 RODO.</w:t>
      </w:r>
    </w:p>
    <w:p w14:paraId="572B09F8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Pani/Pan prawo wniesienia skargi do organu nadzoru, gdy uzna Pani/Pan, iż przetwarzanie danych osobowy Pani/Pana dotyczących narusza przepisy ogólnego rozporządzenia o ochronie danych osobowych lub przepisy krajowe.</w:t>
      </w:r>
    </w:p>
    <w:p w14:paraId="3EF7FB17" w14:textId="77777777" w:rsid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przez Panią/Pana danych osobowych jest dobrowolne, ale niezbędne do realizacji w/w celu. </w:t>
      </w:r>
    </w:p>
    <w:p w14:paraId="09F08DB1" w14:textId="68AFE52E" w:rsidR="00B84F5A" w:rsidRPr="008215B2" w:rsidRDefault="008215B2" w:rsidP="008215B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nie będą przetwarzane w sposób zautomatyzowany, ani w formie profilowania.    </w:t>
      </w:r>
      <w:r w:rsidRPr="00821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sectPr w:rsidR="00B84F5A" w:rsidRPr="0082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3D30"/>
    <w:multiLevelType w:val="hybridMultilevel"/>
    <w:tmpl w:val="3B5CB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855"/>
    <w:multiLevelType w:val="hybridMultilevel"/>
    <w:tmpl w:val="3BBE6A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8230">
    <w:abstractNumId w:val="0"/>
  </w:num>
  <w:num w:numId="2" w16cid:durableId="390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B2"/>
    <w:rsid w:val="00140277"/>
    <w:rsid w:val="008215B2"/>
    <w:rsid w:val="00B84F5A"/>
    <w:rsid w:val="00CC780D"/>
    <w:rsid w:val="00E4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9D0A"/>
  <w15:chartTrackingRefBased/>
  <w15:docId w15:val="{FC4B29F8-E608-4C87-8610-AB1ED18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5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5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5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5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5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5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5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5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5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5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5B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15B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czerwoneno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Kordziak-Kacprzak</dc:creator>
  <cp:keywords/>
  <dc:description/>
  <cp:lastModifiedBy>Katarzyna Kordziak-Kacprzak</cp:lastModifiedBy>
  <cp:revision>1</cp:revision>
  <dcterms:created xsi:type="dcterms:W3CDTF">2024-06-28T14:31:00Z</dcterms:created>
  <dcterms:modified xsi:type="dcterms:W3CDTF">2024-06-28T14:36:00Z</dcterms:modified>
</cp:coreProperties>
</file>